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FDA9" w14:textId="77777777" w:rsidR="00096348" w:rsidRPr="002A0883" w:rsidRDefault="00096348" w:rsidP="002A0883">
      <w:pPr>
        <w:jc w:val="center"/>
        <w:rPr>
          <w:b/>
          <w:sz w:val="28"/>
          <w:szCs w:val="28"/>
          <w:u w:val="single"/>
        </w:rPr>
      </w:pPr>
      <w:r w:rsidRPr="002A0883">
        <w:rPr>
          <w:b/>
          <w:sz w:val="28"/>
          <w:szCs w:val="28"/>
          <w:u w:val="single"/>
        </w:rPr>
        <w:t>Dr R Cheung:  Measuring Healthcare.</w:t>
      </w:r>
    </w:p>
    <w:p w14:paraId="711F2105" w14:textId="77777777" w:rsidR="00096348" w:rsidRDefault="00096348"/>
    <w:p w14:paraId="5242BAEC" w14:textId="77777777" w:rsidR="00096348" w:rsidRDefault="00096348">
      <w:r>
        <w:t>Why measure healthcare:</w:t>
      </w:r>
    </w:p>
    <w:p w14:paraId="6509BE2F" w14:textId="77777777" w:rsidR="00096348" w:rsidRDefault="00096348" w:rsidP="00096348">
      <w:pPr>
        <w:pStyle w:val="ListParagraph"/>
        <w:numPr>
          <w:ilvl w:val="0"/>
          <w:numId w:val="1"/>
        </w:numPr>
      </w:pPr>
      <w:r>
        <w:t>To look for improvement</w:t>
      </w:r>
    </w:p>
    <w:p w14:paraId="41D1F1BB" w14:textId="77777777" w:rsidR="00096348" w:rsidRDefault="00096348" w:rsidP="00096348">
      <w:pPr>
        <w:pStyle w:val="ListParagraph"/>
        <w:numPr>
          <w:ilvl w:val="0"/>
          <w:numId w:val="1"/>
        </w:numPr>
      </w:pPr>
      <w:r>
        <w:t>To motivate</w:t>
      </w:r>
    </w:p>
    <w:p w14:paraId="2E3378EA" w14:textId="77777777" w:rsidR="00096348" w:rsidRDefault="00096348" w:rsidP="00096348">
      <w:pPr>
        <w:pStyle w:val="ListParagraph"/>
        <w:numPr>
          <w:ilvl w:val="0"/>
          <w:numId w:val="1"/>
        </w:numPr>
      </w:pPr>
      <w:r>
        <w:t>To have accountability</w:t>
      </w:r>
    </w:p>
    <w:p w14:paraId="07B264A8" w14:textId="77777777" w:rsidR="00096348" w:rsidRDefault="00096348" w:rsidP="00096348"/>
    <w:p w14:paraId="61CC249F" w14:textId="77777777" w:rsidR="00096348" w:rsidRDefault="00096348" w:rsidP="00096348">
      <w:r>
        <w:t>Data should be based on something that:</w:t>
      </w:r>
    </w:p>
    <w:p w14:paraId="6FA5CC50" w14:textId="77777777" w:rsidR="00096348" w:rsidRDefault="00096348" w:rsidP="00096348">
      <w:pPr>
        <w:pStyle w:val="ListParagraph"/>
        <w:numPr>
          <w:ilvl w:val="0"/>
          <w:numId w:val="3"/>
        </w:numPr>
      </w:pPr>
      <w:proofErr w:type="gramStart"/>
      <w:r>
        <w:t>matters</w:t>
      </w:r>
      <w:proofErr w:type="gramEnd"/>
    </w:p>
    <w:p w14:paraId="469C1020" w14:textId="77777777" w:rsidR="00096348" w:rsidRDefault="00096348" w:rsidP="00096348">
      <w:pPr>
        <w:pStyle w:val="ListParagraph"/>
        <w:numPr>
          <w:ilvl w:val="0"/>
          <w:numId w:val="3"/>
        </w:numPr>
      </w:pPr>
      <w:proofErr w:type="gramStart"/>
      <w:r>
        <w:t>is</w:t>
      </w:r>
      <w:proofErr w:type="gramEnd"/>
      <w:r>
        <w:t xml:space="preserve"> meaningful</w:t>
      </w:r>
    </w:p>
    <w:p w14:paraId="6C23673A" w14:textId="77777777" w:rsidR="00096348" w:rsidRDefault="00096348" w:rsidP="00096348">
      <w:pPr>
        <w:pStyle w:val="ListParagraph"/>
        <w:numPr>
          <w:ilvl w:val="0"/>
          <w:numId w:val="3"/>
        </w:numPr>
      </w:pPr>
      <w:proofErr w:type="gramStart"/>
      <w:r>
        <w:t>can</w:t>
      </w:r>
      <w:proofErr w:type="gramEnd"/>
      <w:r>
        <w:t xml:space="preserve"> be attributable for improvement</w:t>
      </w:r>
    </w:p>
    <w:p w14:paraId="253C007A" w14:textId="77777777" w:rsidR="00096348" w:rsidRDefault="00096348" w:rsidP="00096348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based on evidence based standards</w:t>
      </w:r>
    </w:p>
    <w:p w14:paraId="09EB0B16" w14:textId="77777777" w:rsidR="00096348" w:rsidRDefault="00096348" w:rsidP="00096348"/>
    <w:p w14:paraId="1914F867" w14:textId="77777777" w:rsidR="00096348" w:rsidRDefault="00096348" w:rsidP="00096348">
      <w:r>
        <w:t xml:space="preserve">Data can be split into indicator types: (based on </w:t>
      </w:r>
      <w:proofErr w:type="spellStart"/>
      <w:r>
        <w:t>Avedis</w:t>
      </w:r>
      <w:proofErr w:type="spellEnd"/>
      <w:r>
        <w:t xml:space="preserve"> </w:t>
      </w:r>
      <w:proofErr w:type="spellStart"/>
      <w:r>
        <w:t>Donabedian</w:t>
      </w:r>
      <w:proofErr w:type="spellEnd"/>
      <w:r w:rsidR="006371FC">
        <w:t>)</w:t>
      </w:r>
    </w:p>
    <w:p w14:paraId="548A3DBD" w14:textId="77777777" w:rsidR="00096348" w:rsidRDefault="00096348" w:rsidP="00096348">
      <w:pPr>
        <w:pStyle w:val="ListParagraph"/>
        <w:numPr>
          <w:ilvl w:val="0"/>
          <w:numId w:val="4"/>
        </w:numPr>
      </w:pPr>
      <w:r>
        <w:t xml:space="preserve">Structural measures e.g. capacity, beds, training, </w:t>
      </w:r>
      <w:proofErr w:type="gramStart"/>
      <w:r>
        <w:t>medicine</w:t>
      </w:r>
      <w:proofErr w:type="gramEnd"/>
      <w:r>
        <w:t>.</w:t>
      </w:r>
    </w:p>
    <w:p w14:paraId="566F6FF3" w14:textId="77777777" w:rsidR="00096348" w:rsidRDefault="00096348" w:rsidP="00096348">
      <w:pPr>
        <w:pStyle w:val="ListParagraph"/>
        <w:numPr>
          <w:ilvl w:val="0"/>
          <w:numId w:val="4"/>
        </w:numPr>
      </w:pPr>
      <w:r>
        <w:t>Process measures e.g. patient pathways</w:t>
      </w:r>
    </w:p>
    <w:p w14:paraId="0C269386" w14:textId="77777777" w:rsidR="00096348" w:rsidRDefault="00096348" w:rsidP="00096348">
      <w:pPr>
        <w:pStyle w:val="ListParagraph"/>
        <w:numPr>
          <w:ilvl w:val="0"/>
          <w:numId w:val="4"/>
        </w:numPr>
      </w:pPr>
      <w:r>
        <w:t>Outcomes measures</w:t>
      </w:r>
    </w:p>
    <w:p w14:paraId="3EF631C7" w14:textId="77777777" w:rsidR="006371FC" w:rsidRDefault="006371FC" w:rsidP="006371FC"/>
    <w:p w14:paraId="05E07EAE" w14:textId="77777777" w:rsidR="006371FC" w:rsidRPr="002A0883" w:rsidRDefault="002A0883" w:rsidP="006371FC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Outcomes</w:t>
      </w:r>
    </w:p>
    <w:p w14:paraId="10689575" w14:textId="77777777" w:rsidR="006371FC" w:rsidRDefault="006371FC" w:rsidP="006371FC">
      <w:r>
        <w:t xml:space="preserve">Outcomes </w:t>
      </w:r>
      <w:r w:rsidR="002A0883">
        <w:t>remain</w:t>
      </w:r>
      <w:r>
        <w:t xml:space="preserve"> the </w:t>
      </w:r>
      <w:r w:rsidR="002A0883">
        <w:t>ultimate</w:t>
      </w:r>
      <w:r>
        <w:t xml:space="preserve"> validators of the effectiveness and quality of medical care.</w:t>
      </w:r>
    </w:p>
    <w:p w14:paraId="173A5E7B" w14:textId="77777777" w:rsidR="006371FC" w:rsidRDefault="006371FC" w:rsidP="006371FC">
      <w:pPr>
        <w:pStyle w:val="ListParagraph"/>
        <w:numPr>
          <w:ilvl w:val="0"/>
          <w:numId w:val="6"/>
        </w:numPr>
      </w:pPr>
      <w:r>
        <w:t>You can reflect the health status as the result of healthcare.</w:t>
      </w:r>
    </w:p>
    <w:p w14:paraId="35475845" w14:textId="77777777" w:rsidR="006371FC" w:rsidRDefault="006371FC" w:rsidP="006371FC">
      <w:pPr>
        <w:ind w:left="60"/>
      </w:pPr>
      <w:r>
        <w:t>Examples:</w:t>
      </w:r>
    </w:p>
    <w:p w14:paraId="0D1222C4" w14:textId="77777777" w:rsidR="006371FC" w:rsidRDefault="006371FC" w:rsidP="006371FC">
      <w:pPr>
        <w:pStyle w:val="ListParagraph"/>
        <w:numPr>
          <w:ilvl w:val="0"/>
          <w:numId w:val="6"/>
        </w:numPr>
      </w:pPr>
      <w:r>
        <w:t>Population – How many people get measles?</w:t>
      </w:r>
    </w:p>
    <w:p w14:paraId="0BCC6890" w14:textId="77777777" w:rsidR="006371FC" w:rsidRDefault="006371FC" w:rsidP="006371FC">
      <w:pPr>
        <w:pStyle w:val="ListParagraph"/>
        <w:numPr>
          <w:ilvl w:val="0"/>
          <w:numId w:val="6"/>
        </w:numPr>
      </w:pPr>
      <w:r>
        <w:t>Biomarkers – HbA1c</w:t>
      </w:r>
    </w:p>
    <w:p w14:paraId="3BD407FF" w14:textId="77777777" w:rsidR="006371FC" w:rsidRDefault="006371FC" w:rsidP="006371FC">
      <w:pPr>
        <w:pStyle w:val="ListParagraph"/>
        <w:numPr>
          <w:ilvl w:val="0"/>
          <w:numId w:val="6"/>
        </w:numPr>
      </w:pPr>
      <w:r>
        <w:t>Adverse outcomes – Admissions</w:t>
      </w:r>
    </w:p>
    <w:p w14:paraId="50439781" w14:textId="77777777" w:rsidR="006371FC" w:rsidRDefault="006371FC" w:rsidP="006371FC">
      <w:pPr>
        <w:pStyle w:val="ListParagraph"/>
        <w:numPr>
          <w:ilvl w:val="0"/>
          <w:numId w:val="6"/>
        </w:numPr>
      </w:pPr>
      <w:r>
        <w:t>Experience – Friends and Family</w:t>
      </w:r>
    </w:p>
    <w:p w14:paraId="4C180FD9" w14:textId="77777777" w:rsidR="006371FC" w:rsidRDefault="006371FC" w:rsidP="006371FC">
      <w:pPr>
        <w:pStyle w:val="ListParagraph"/>
        <w:numPr>
          <w:ilvl w:val="0"/>
          <w:numId w:val="6"/>
        </w:numPr>
      </w:pPr>
      <w:r>
        <w:t>Wellbeing – Functional ability after having TB</w:t>
      </w:r>
    </w:p>
    <w:p w14:paraId="5224C575" w14:textId="77777777" w:rsidR="006371FC" w:rsidRDefault="006371FC" w:rsidP="006371FC"/>
    <w:p w14:paraId="67B7FA3C" w14:textId="77777777" w:rsidR="006371FC" w:rsidRDefault="006371FC" w:rsidP="006371FC">
      <w:r>
        <w:t>This has advantages and disadvantages</w:t>
      </w:r>
    </w:p>
    <w:p w14:paraId="1807BCBF" w14:textId="77777777" w:rsidR="006371FC" w:rsidRDefault="006371FC" w:rsidP="006371FC">
      <w:proofErr w:type="gramStart"/>
      <w:r>
        <w:t>e</w:t>
      </w:r>
      <w:proofErr w:type="gramEnd"/>
      <w:r>
        <w:t>.g. Take mortality</w:t>
      </w:r>
      <w:r w:rsidR="001F359A">
        <w:t xml:space="preserve"> as an outcome measure (standardised hospital mortality index </w:t>
      </w:r>
      <w:r w:rsidR="001F359A" w:rsidRPr="001F359A">
        <w:rPr>
          <w:i/>
        </w:rPr>
        <w:t>SHMI</w:t>
      </w:r>
      <w:r w:rsidR="001F359A">
        <w:t xml:space="preserve"> is how hospitals are measured)</w:t>
      </w:r>
    </w:p>
    <w:p w14:paraId="7BE0A2E8" w14:textId="77777777" w:rsidR="006371FC" w:rsidRPr="001F359A" w:rsidRDefault="006371FC" w:rsidP="006371FC">
      <w:pPr>
        <w:rPr>
          <w:b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936"/>
        <w:gridCol w:w="5103"/>
      </w:tblGrid>
      <w:tr w:rsidR="006371FC" w:rsidRPr="001F359A" w14:paraId="3BECE8F1" w14:textId="77777777" w:rsidTr="001F359A">
        <w:tc>
          <w:tcPr>
            <w:tcW w:w="3936" w:type="dxa"/>
          </w:tcPr>
          <w:p w14:paraId="73D68EF8" w14:textId="77777777" w:rsidR="006371FC" w:rsidRPr="001F359A" w:rsidRDefault="006371FC" w:rsidP="006371FC">
            <w:pPr>
              <w:rPr>
                <w:b/>
              </w:rPr>
            </w:pPr>
            <w:r w:rsidRPr="001F359A">
              <w:rPr>
                <w:b/>
              </w:rPr>
              <w:t>Advantages</w:t>
            </w:r>
          </w:p>
        </w:tc>
        <w:tc>
          <w:tcPr>
            <w:tcW w:w="5103" w:type="dxa"/>
          </w:tcPr>
          <w:p w14:paraId="0937C77E" w14:textId="77777777" w:rsidR="006371FC" w:rsidRPr="001F359A" w:rsidRDefault="006371FC" w:rsidP="006371FC">
            <w:pPr>
              <w:rPr>
                <w:b/>
              </w:rPr>
            </w:pPr>
            <w:r w:rsidRPr="001F359A">
              <w:rPr>
                <w:b/>
              </w:rPr>
              <w:t>Disadvantages</w:t>
            </w:r>
          </w:p>
        </w:tc>
      </w:tr>
      <w:tr w:rsidR="006371FC" w14:paraId="6453F45F" w14:textId="77777777" w:rsidTr="001F359A">
        <w:tc>
          <w:tcPr>
            <w:tcW w:w="3936" w:type="dxa"/>
          </w:tcPr>
          <w:p w14:paraId="0AB139EC" w14:textId="77777777" w:rsidR="006371FC" w:rsidRDefault="006371FC" w:rsidP="006371FC">
            <w:r>
              <w:t>Binary</w:t>
            </w:r>
          </w:p>
        </w:tc>
        <w:tc>
          <w:tcPr>
            <w:tcW w:w="5103" w:type="dxa"/>
          </w:tcPr>
          <w:p w14:paraId="4C07DA71" w14:textId="77777777" w:rsidR="006371FC" w:rsidRDefault="001F359A" w:rsidP="006371FC">
            <w:r>
              <w:t>Doesn’t take into account the complexity of the patient group or what services are nearby</w:t>
            </w:r>
          </w:p>
        </w:tc>
      </w:tr>
      <w:tr w:rsidR="006371FC" w14:paraId="42D0006A" w14:textId="77777777" w:rsidTr="001F359A">
        <w:tc>
          <w:tcPr>
            <w:tcW w:w="3936" w:type="dxa"/>
          </w:tcPr>
          <w:p w14:paraId="03D2B9C1" w14:textId="77777777" w:rsidR="006371FC" w:rsidRDefault="006371FC" w:rsidP="006371FC">
            <w:r>
              <w:t>Everyone measures it</w:t>
            </w:r>
          </w:p>
        </w:tc>
        <w:tc>
          <w:tcPr>
            <w:tcW w:w="5103" w:type="dxa"/>
          </w:tcPr>
          <w:p w14:paraId="462CE167" w14:textId="77777777" w:rsidR="006371FC" w:rsidRDefault="002A0883" w:rsidP="006371FC">
            <w:r>
              <w:t>Small numbers</w:t>
            </w:r>
          </w:p>
        </w:tc>
      </w:tr>
      <w:tr w:rsidR="006371FC" w14:paraId="68467B12" w14:textId="77777777" w:rsidTr="001F359A">
        <w:tc>
          <w:tcPr>
            <w:tcW w:w="3936" w:type="dxa"/>
          </w:tcPr>
          <w:p w14:paraId="40ACADBC" w14:textId="77777777" w:rsidR="006371FC" w:rsidRDefault="006371FC" w:rsidP="006371FC">
            <w:r>
              <w:t>There is access to this data</w:t>
            </w:r>
          </w:p>
        </w:tc>
        <w:tc>
          <w:tcPr>
            <w:tcW w:w="5103" w:type="dxa"/>
          </w:tcPr>
          <w:p w14:paraId="3B91ED39" w14:textId="77777777" w:rsidR="006371FC" w:rsidRDefault="002A0883" w:rsidP="006371FC">
            <w:r>
              <w:t>Doesn’t reflect the quality of care</w:t>
            </w:r>
          </w:p>
        </w:tc>
      </w:tr>
      <w:tr w:rsidR="006371FC" w14:paraId="0F30B8A6" w14:textId="77777777" w:rsidTr="001F359A">
        <w:tc>
          <w:tcPr>
            <w:tcW w:w="3936" w:type="dxa"/>
          </w:tcPr>
          <w:p w14:paraId="72EC59CC" w14:textId="77777777" w:rsidR="006371FC" w:rsidRDefault="006371FC" w:rsidP="006371FC">
            <w:r>
              <w:t>The public understand it</w:t>
            </w:r>
          </w:p>
        </w:tc>
        <w:tc>
          <w:tcPr>
            <w:tcW w:w="5103" w:type="dxa"/>
          </w:tcPr>
          <w:p w14:paraId="703DD567" w14:textId="77777777" w:rsidR="006371FC" w:rsidRDefault="002A0883" w:rsidP="006371FC">
            <w:r>
              <w:t>Takes time to make a change</w:t>
            </w:r>
          </w:p>
        </w:tc>
      </w:tr>
      <w:tr w:rsidR="006371FC" w14:paraId="7B0CAFB5" w14:textId="77777777" w:rsidTr="001F359A">
        <w:tc>
          <w:tcPr>
            <w:tcW w:w="3936" w:type="dxa"/>
          </w:tcPr>
          <w:p w14:paraId="5B285EE4" w14:textId="77777777" w:rsidR="006371FC" w:rsidRDefault="006371FC" w:rsidP="006371FC">
            <w:r>
              <w:t>Effective if a c</w:t>
            </w:r>
            <w:r w:rsidR="001F359A">
              <w:t>ausal pathway is clear</w:t>
            </w:r>
          </w:p>
        </w:tc>
        <w:tc>
          <w:tcPr>
            <w:tcW w:w="5103" w:type="dxa"/>
          </w:tcPr>
          <w:p w14:paraId="36CD3F93" w14:textId="77777777" w:rsidR="006371FC" w:rsidRDefault="006371FC" w:rsidP="006371FC"/>
        </w:tc>
      </w:tr>
      <w:tr w:rsidR="006371FC" w14:paraId="5629A941" w14:textId="77777777" w:rsidTr="001F359A">
        <w:tc>
          <w:tcPr>
            <w:tcW w:w="3936" w:type="dxa"/>
          </w:tcPr>
          <w:p w14:paraId="30BDB3A2" w14:textId="77777777" w:rsidR="006371FC" w:rsidRDefault="006371FC" w:rsidP="006371FC"/>
        </w:tc>
        <w:tc>
          <w:tcPr>
            <w:tcW w:w="5103" w:type="dxa"/>
          </w:tcPr>
          <w:p w14:paraId="78A11182" w14:textId="77777777" w:rsidR="006371FC" w:rsidRDefault="006371FC" w:rsidP="006371FC"/>
        </w:tc>
      </w:tr>
    </w:tbl>
    <w:p w14:paraId="174EF45D" w14:textId="77777777" w:rsidR="006371FC" w:rsidRDefault="006371FC" w:rsidP="006371FC"/>
    <w:p w14:paraId="4B014DC8" w14:textId="77777777" w:rsidR="002A0883" w:rsidRDefault="002A0883" w:rsidP="006371FC"/>
    <w:p w14:paraId="0C11BBC4" w14:textId="77777777" w:rsidR="002A0883" w:rsidRPr="002A0883" w:rsidRDefault="002A0883" w:rsidP="002A0883">
      <w:pPr>
        <w:pStyle w:val="ListParagraph"/>
        <w:numPr>
          <w:ilvl w:val="0"/>
          <w:numId w:val="5"/>
        </w:numPr>
        <w:rPr>
          <w:b/>
          <w:u w:val="single"/>
        </w:rPr>
      </w:pPr>
      <w:r w:rsidRPr="002A0883">
        <w:rPr>
          <w:b/>
          <w:u w:val="single"/>
        </w:rPr>
        <w:t>Structure</w:t>
      </w:r>
    </w:p>
    <w:p w14:paraId="1F5CF3F8" w14:textId="77777777" w:rsidR="002A0883" w:rsidRDefault="002A0883" w:rsidP="002A0883">
      <w:pPr>
        <w:pStyle w:val="ListParagraph"/>
      </w:pPr>
      <w:r>
        <w:t xml:space="preserve">Attributes of </w:t>
      </w:r>
      <w:proofErr w:type="gramStart"/>
      <w:r>
        <w:t>service which impact on</w:t>
      </w:r>
      <w:proofErr w:type="gramEnd"/>
      <w:r>
        <w:t xml:space="preserve"> care quality.</w:t>
      </w:r>
    </w:p>
    <w:p w14:paraId="4C08398D" w14:textId="77777777" w:rsidR="002A0883" w:rsidRDefault="002A0883" w:rsidP="002A0883">
      <w:pPr>
        <w:pStyle w:val="ListParagraph"/>
      </w:pPr>
    </w:p>
    <w:p w14:paraId="7294A27F" w14:textId="77777777" w:rsidR="002A0883" w:rsidRDefault="002A0883" w:rsidP="002A0883">
      <w:pPr>
        <w:pStyle w:val="ListParagraph"/>
      </w:pPr>
      <w:r>
        <w:t>Examples:</w:t>
      </w:r>
    </w:p>
    <w:p w14:paraId="4B2ADEE4" w14:textId="77777777" w:rsidR="002A0883" w:rsidRDefault="002A0883" w:rsidP="002A0883">
      <w:pPr>
        <w:pStyle w:val="ListParagraph"/>
        <w:numPr>
          <w:ilvl w:val="0"/>
          <w:numId w:val="6"/>
        </w:numPr>
      </w:pPr>
      <w:r>
        <w:t>Physical – size of unit</w:t>
      </w:r>
    </w:p>
    <w:p w14:paraId="46B5BB4D" w14:textId="77777777" w:rsidR="002A0883" w:rsidRDefault="002A0883" w:rsidP="002A0883">
      <w:pPr>
        <w:pStyle w:val="ListParagraph"/>
        <w:numPr>
          <w:ilvl w:val="0"/>
          <w:numId w:val="6"/>
        </w:numPr>
      </w:pPr>
      <w:r>
        <w:lastRenderedPageBreak/>
        <w:t>Numerical – staff ratios</w:t>
      </w:r>
    </w:p>
    <w:p w14:paraId="44DF5715" w14:textId="77777777" w:rsidR="002A0883" w:rsidRDefault="002A0883" w:rsidP="002A0883">
      <w:pPr>
        <w:pStyle w:val="ListParagraph"/>
        <w:numPr>
          <w:ilvl w:val="0"/>
          <w:numId w:val="6"/>
        </w:numPr>
      </w:pPr>
      <w:r>
        <w:t>Technical - equipment</w:t>
      </w:r>
    </w:p>
    <w:p w14:paraId="471C9FDD" w14:textId="77777777" w:rsidR="002A0883" w:rsidRDefault="002A0883" w:rsidP="002A0883">
      <w:pPr>
        <w:pStyle w:val="ListParagraph"/>
        <w:numPr>
          <w:ilvl w:val="0"/>
          <w:numId w:val="6"/>
        </w:numPr>
      </w:pPr>
      <w:r>
        <w:t>Knowledge – qualifications</w:t>
      </w:r>
    </w:p>
    <w:p w14:paraId="302DB5F5" w14:textId="77777777" w:rsidR="002A0883" w:rsidRDefault="002A0883" w:rsidP="002A0883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936"/>
        <w:gridCol w:w="5103"/>
      </w:tblGrid>
      <w:tr w:rsidR="002A0883" w:rsidRPr="001F359A" w14:paraId="5911453C" w14:textId="77777777" w:rsidTr="002A0883">
        <w:tc>
          <w:tcPr>
            <w:tcW w:w="3936" w:type="dxa"/>
          </w:tcPr>
          <w:p w14:paraId="64AA3538" w14:textId="77777777" w:rsidR="002A0883" w:rsidRPr="001F359A" w:rsidRDefault="002A0883" w:rsidP="002A0883">
            <w:pPr>
              <w:rPr>
                <w:b/>
              </w:rPr>
            </w:pPr>
            <w:r w:rsidRPr="001F359A">
              <w:rPr>
                <w:b/>
              </w:rPr>
              <w:t>Advantages</w:t>
            </w:r>
          </w:p>
        </w:tc>
        <w:tc>
          <w:tcPr>
            <w:tcW w:w="5103" w:type="dxa"/>
          </w:tcPr>
          <w:p w14:paraId="70C88E8A" w14:textId="77777777" w:rsidR="002A0883" w:rsidRPr="001F359A" w:rsidRDefault="002A0883" w:rsidP="002A0883">
            <w:pPr>
              <w:rPr>
                <w:b/>
              </w:rPr>
            </w:pPr>
            <w:r w:rsidRPr="001F359A">
              <w:rPr>
                <w:b/>
              </w:rPr>
              <w:t>Disadvantages</w:t>
            </w:r>
          </w:p>
        </w:tc>
      </w:tr>
      <w:tr w:rsidR="002A0883" w14:paraId="01A2ED9C" w14:textId="77777777" w:rsidTr="002A0883">
        <w:tc>
          <w:tcPr>
            <w:tcW w:w="3936" w:type="dxa"/>
          </w:tcPr>
          <w:p w14:paraId="0699E771" w14:textId="77777777" w:rsidR="002A0883" w:rsidRDefault="002F6533" w:rsidP="002A0883">
            <w:r>
              <w:t>Easy to measure – much better if it can be linked to evidence</w:t>
            </w:r>
          </w:p>
        </w:tc>
        <w:tc>
          <w:tcPr>
            <w:tcW w:w="5103" w:type="dxa"/>
          </w:tcPr>
          <w:p w14:paraId="595088F4" w14:textId="77777777" w:rsidR="002A0883" w:rsidRDefault="002F6533" w:rsidP="002A0883">
            <w:r>
              <w:t>No idea if it will affect anything.</w:t>
            </w:r>
          </w:p>
        </w:tc>
      </w:tr>
    </w:tbl>
    <w:p w14:paraId="62821B8A" w14:textId="77777777" w:rsidR="002A0883" w:rsidRDefault="002A0883" w:rsidP="002A0883"/>
    <w:p w14:paraId="34675ADF" w14:textId="77777777" w:rsidR="002F6533" w:rsidRDefault="002F6533" w:rsidP="002A0883"/>
    <w:p w14:paraId="7C15E4DD" w14:textId="77777777" w:rsidR="002F6533" w:rsidRDefault="002F6533" w:rsidP="002F6533">
      <w:pPr>
        <w:pStyle w:val="ListParagraph"/>
        <w:numPr>
          <w:ilvl w:val="0"/>
          <w:numId w:val="5"/>
        </w:numPr>
      </w:pPr>
      <w:r>
        <w:t>Processes</w:t>
      </w:r>
    </w:p>
    <w:p w14:paraId="6EF9F9E7" w14:textId="77777777" w:rsidR="002F6533" w:rsidRDefault="002F6533" w:rsidP="002F6533">
      <w:pPr>
        <w:pStyle w:val="ListParagraph"/>
      </w:pPr>
      <w:r>
        <w:t>Describe steps and systems.</w:t>
      </w:r>
    </w:p>
    <w:p w14:paraId="06F50A6F" w14:textId="77777777" w:rsidR="002F6533" w:rsidRDefault="002F6533" w:rsidP="002F6533">
      <w:r>
        <w:t>Examples:</w:t>
      </w:r>
    </w:p>
    <w:p w14:paraId="019DED04" w14:textId="77777777" w:rsidR="002F6533" w:rsidRDefault="002F6533" w:rsidP="002F6533">
      <w:pPr>
        <w:pStyle w:val="ListParagraph"/>
        <w:numPr>
          <w:ilvl w:val="0"/>
          <w:numId w:val="6"/>
        </w:numPr>
      </w:pPr>
      <w:r>
        <w:t>24 hour wait in A and E</w:t>
      </w:r>
    </w:p>
    <w:p w14:paraId="229A57C5" w14:textId="77777777" w:rsidR="002F6533" w:rsidRDefault="002F6533" w:rsidP="002F6533">
      <w:pPr>
        <w:pStyle w:val="ListParagraph"/>
        <w:numPr>
          <w:ilvl w:val="0"/>
          <w:numId w:val="6"/>
        </w:numPr>
      </w:pPr>
      <w:r>
        <w:t>1 hour to CT brain for TBI</w:t>
      </w:r>
    </w:p>
    <w:p w14:paraId="1625E594" w14:textId="77777777" w:rsidR="002F6533" w:rsidRDefault="002F6533" w:rsidP="002F6533">
      <w:pPr>
        <w:pStyle w:val="ListParagraph"/>
        <w:numPr>
          <w:ilvl w:val="0"/>
          <w:numId w:val="6"/>
        </w:numPr>
      </w:pPr>
      <w:r>
        <w:t>Echo following Trisomy 21 Diagnosis.</w:t>
      </w:r>
    </w:p>
    <w:p w14:paraId="46E528E8" w14:textId="77777777" w:rsidR="002F6533" w:rsidRDefault="002F6533" w:rsidP="002F6533">
      <w:pPr>
        <w:pStyle w:val="ListParagraph"/>
        <w:numPr>
          <w:ilvl w:val="0"/>
          <w:numId w:val="6"/>
        </w:numPr>
      </w:pPr>
      <w:r>
        <w:t xml:space="preserve">NICE diabetes </w:t>
      </w:r>
      <w:proofErr w:type="gramStart"/>
      <w:r>
        <w:t>care</w:t>
      </w:r>
      <w:proofErr w:type="gramEnd"/>
      <w:r>
        <w:t xml:space="preserve"> processes.</w:t>
      </w:r>
    </w:p>
    <w:p w14:paraId="605F2F13" w14:textId="77777777" w:rsidR="002F6533" w:rsidRDefault="002F6533" w:rsidP="002F6533">
      <w:pPr>
        <w:pStyle w:val="ListParagraph"/>
        <w:ind w:left="420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936"/>
        <w:gridCol w:w="5103"/>
      </w:tblGrid>
      <w:tr w:rsidR="002F6533" w:rsidRPr="001F359A" w14:paraId="6EA0D761" w14:textId="77777777" w:rsidTr="002F6533">
        <w:tc>
          <w:tcPr>
            <w:tcW w:w="3936" w:type="dxa"/>
          </w:tcPr>
          <w:p w14:paraId="3E9DC584" w14:textId="77777777" w:rsidR="002F6533" w:rsidRPr="001F359A" w:rsidRDefault="002F6533" w:rsidP="002F6533">
            <w:pPr>
              <w:rPr>
                <w:b/>
              </w:rPr>
            </w:pPr>
            <w:r w:rsidRPr="001F359A">
              <w:rPr>
                <w:b/>
              </w:rPr>
              <w:t>Advantages</w:t>
            </w:r>
          </w:p>
        </w:tc>
        <w:tc>
          <w:tcPr>
            <w:tcW w:w="5103" w:type="dxa"/>
          </w:tcPr>
          <w:p w14:paraId="45AF3C15" w14:textId="77777777" w:rsidR="002F6533" w:rsidRPr="001F359A" w:rsidRDefault="002F6533" w:rsidP="002F6533">
            <w:pPr>
              <w:rPr>
                <w:b/>
              </w:rPr>
            </w:pPr>
            <w:r w:rsidRPr="001F359A">
              <w:rPr>
                <w:b/>
              </w:rPr>
              <w:t>Disadvantages</w:t>
            </w:r>
          </w:p>
        </w:tc>
      </w:tr>
      <w:tr w:rsidR="002F6533" w14:paraId="7E97A50D" w14:textId="77777777" w:rsidTr="002F6533">
        <w:tc>
          <w:tcPr>
            <w:tcW w:w="3936" w:type="dxa"/>
          </w:tcPr>
          <w:p w14:paraId="2B7397B4" w14:textId="77777777" w:rsidR="002F6533" w:rsidRDefault="002F6533" w:rsidP="002F6533">
            <w:r>
              <w:t>Directly reflect healthcare received</w:t>
            </w:r>
          </w:p>
        </w:tc>
        <w:tc>
          <w:tcPr>
            <w:tcW w:w="5103" w:type="dxa"/>
          </w:tcPr>
          <w:p w14:paraId="0C8FAAC9" w14:textId="77777777" w:rsidR="002F6533" w:rsidRDefault="002F6533" w:rsidP="002F6533">
            <w:r>
              <w:t>Causality often tenuous</w:t>
            </w:r>
          </w:p>
        </w:tc>
      </w:tr>
      <w:tr w:rsidR="002F6533" w14:paraId="6CB776C3" w14:textId="77777777" w:rsidTr="002F6533">
        <w:tc>
          <w:tcPr>
            <w:tcW w:w="3936" w:type="dxa"/>
          </w:tcPr>
          <w:p w14:paraId="1AA3E13B" w14:textId="77777777" w:rsidR="002F6533" w:rsidRDefault="002F6533" w:rsidP="002F6533">
            <w:r>
              <w:t>Easy to define and measure</w:t>
            </w:r>
          </w:p>
        </w:tc>
        <w:tc>
          <w:tcPr>
            <w:tcW w:w="5103" w:type="dxa"/>
          </w:tcPr>
          <w:p w14:paraId="1C045181" w14:textId="77777777" w:rsidR="002F6533" w:rsidRDefault="0066710D" w:rsidP="002F6533">
            <w:r>
              <w:t>No face validity</w:t>
            </w:r>
          </w:p>
        </w:tc>
      </w:tr>
      <w:tr w:rsidR="002F6533" w14:paraId="52D05206" w14:textId="77777777" w:rsidTr="002F6533">
        <w:tc>
          <w:tcPr>
            <w:tcW w:w="3936" w:type="dxa"/>
          </w:tcPr>
          <w:p w14:paraId="5553F9D2" w14:textId="77777777" w:rsidR="002F6533" w:rsidRDefault="002F6533" w:rsidP="002F6533">
            <w:r>
              <w:t>Processes easy to change</w:t>
            </w:r>
          </w:p>
        </w:tc>
        <w:tc>
          <w:tcPr>
            <w:tcW w:w="5103" w:type="dxa"/>
          </w:tcPr>
          <w:p w14:paraId="11A3C52F" w14:textId="77777777" w:rsidR="002F6533" w:rsidRDefault="0066710D" w:rsidP="002F6533">
            <w:r>
              <w:t>Unintended consequences</w:t>
            </w:r>
          </w:p>
        </w:tc>
      </w:tr>
      <w:tr w:rsidR="002F6533" w14:paraId="4C72480B" w14:textId="77777777" w:rsidTr="002F6533">
        <w:tc>
          <w:tcPr>
            <w:tcW w:w="3936" w:type="dxa"/>
          </w:tcPr>
          <w:p w14:paraId="1CE781A1" w14:textId="77777777" w:rsidR="002F6533" w:rsidRDefault="002F6533" w:rsidP="002F6533">
            <w:r>
              <w:t>Useful if evidence based</w:t>
            </w:r>
          </w:p>
        </w:tc>
        <w:tc>
          <w:tcPr>
            <w:tcW w:w="5103" w:type="dxa"/>
          </w:tcPr>
          <w:p w14:paraId="7864C1F8" w14:textId="77777777" w:rsidR="002F6533" w:rsidRDefault="0066710D" w:rsidP="002F6533">
            <w:r>
              <w:t>Link to outcomes and sometimes tenuous</w:t>
            </w:r>
          </w:p>
        </w:tc>
      </w:tr>
      <w:tr w:rsidR="002F6533" w14:paraId="7F018C00" w14:textId="77777777" w:rsidTr="002F6533">
        <w:tc>
          <w:tcPr>
            <w:tcW w:w="3936" w:type="dxa"/>
          </w:tcPr>
          <w:p w14:paraId="5742BF10" w14:textId="77777777" w:rsidR="002F6533" w:rsidRDefault="002F6533" w:rsidP="002F6533">
            <w:r>
              <w:t>Correlation to quality / experience</w:t>
            </w:r>
          </w:p>
        </w:tc>
        <w:tc>
          <w:tcPr>
            <w:tcW w:w="5103" w:type="dxa"/>
          </w:tcPr>
          <w:p w14:paraId="36A8A653" w14:textId="77777777" w:rsidR="002F6533" w:rsidRDefault="0066710D" w:rsidP="002F6533">
            <w:r>
              <w:t>Narrow focus</w:t>
            </w:r>
          </w:p>
        </w:tc>
      </w:tr>
      <w:tr w:rsidR="002F6533" w14:paraId="2EA142F0" w14:textId="77777777" w:rsidTr="002F6533">
        <w:tc>
          <w:tcPr>
            <w:tcW w:w="3936" w:type="dxa"/>
          </w:tcPr>
          <w:p w14:paraId="7964D1A2" w14:textId="77777777" w:rsidR="002F6533" w:rsidRDefault="0066710D" w:rsidP="002F6533">
            <w:r>
              <w:t>May be relevant to many outcomes.</w:t>
            </w:r>
          </w:p>
        </w:tc>
        <w:tc>
          <w:tcPr>
            <w:tcW w:w="5103" w:type="dxa"/>
          </w:tcPr>
          <w:p w14:paraId="2BCB3AF3" w14:textId="77777777" w:rsidR="002F6533" w:rsidRDefault="002F6533" w:rsidP="002F6533"/>
        </w:tc>
      </w:tr>
    </w:tbl>
    <w:p w14:paraId="7B91AFAD" w14:textId="77777777" w:rsidR="002F6533" w:rsidRDefault="002F6533" w:rsidP="002F6533">
      <w:pPr>
        <w:pStyle w:val="ListParagraph"/>
        <w:ind w:left="420"/>
      </w:pPr>
    </w:p>
    <w:p w14:paraId="1F0D6C6C" w14:textId="77777777" w:rsidR="0066710D" w:rsidRDefault="0066710D" w:rsidP="002F6533">
      <w:pPr>
        <w:pStyle w:val="ListParagraph"/>
        <w:ind w:left="420"/>
      </w:pPr>
    </w:p>
    <w:p w14:paraId="6105265A" w14:textId="77777777" w:rsidR="0066710D" w:rsidRDefault="006F749D" w:rsidP="002F6533">
      <w:pPr>
        <w:pStyle w:val="ListParagraph"/>
        <w:ind w:left="420"/>
      </w:pPr>
      <w:r>
        <w:t>When you decide what to measure try to balance all of the above indicators.</w:t>
      </w:r>
    </w:p>
    <w:p w14:paraId="1D9D309A" w14:textId="77777777" w:rsidR="006F749D" w:rsidRDefault="006F749D" w:rsidP="002F6533">
      <w:pPr>
        <w:pStyle w:val="ListParagraph"/>
        <w:ind w:left="420"/>
      </w:pPr>
    </w:p>
    <w:p w14:paraId="325E389F" w14:textId="77777777" w:rsidR="006F749D" w:rsidRDefault="006F749D" w:rsidP="002F6533">
      <w:pPr>
        <w:pStyle w:val="ListParagraph"/>
        <w:ind w:left="420"/>
      </w:pPr>
      <w:r>
        <w:t>Measure fixation: When you become fixated on the thing you are measuring and forget the rest – you may improve something that you do measure but you won’t improve anything you don’t measure.</w:t>
      </w:r>
    </w:p>
    <w:p w14:paraId="63AEF9D6" w14:textId="77777777" w:rsidR="006F749D" w:rsidRDefault="006F749D" w:rsidP="002F6533">
      <w:pPr>
        <w:pStyle w:val="ListParagraph"/>
        <w:ind w:left="420"/>
      </w:pPr>
    </w:p>
    <w:p w14:paraId="4AB36AEC" w14:textId="77777777" w:rsidR="006F749D" w:rsidRDefault="006F749D" w:rsidP="002F6533">
      <w:pPr>
        <w:pStyle w:val="ListParagraph"/>
        <w:ind w:left="420"/>
      </w:pPr>
      <w:r>
        <w:t>There is lots of data available:</w:t>
      </w:r>
    </w:p>
    <w:p w14:paraId="6019B3F4" w14:textId="77777777" w:rsidR="00E120B4" w:rsidRDefault="00E120B4" w:rsidP="00E120B4"/>
    <w:p w14:paraId="551977C6" w14:textId="77777777" w:rsidR="006F749D" w:rsidRDefault="006F749D" w:rsidP="00E120B4">
      <w:r>
        <w:t>Administrative data:</w:t>
      </w:r>
    </w:p>
    <w:p w14:paraId="4D14C27E" w14:textId="77777777" w:rsidR="006F749D" w:rsidRDefault="006F749D" w:rsidP="00E120B4">
      <w:pPr>
        <w:pStyle w:val="ListParagraph"/>
        <w:numPr>
          <w:ilvl w:val="0"/>
          <w:numId w:val="6"/>
        </w:numPr>
      </w:pPr>
      <w:r>
        <w:t xml:space="preserve">Hospital Episode Statistics </w:t>
      </w:r>
      <w:r w:rsidR="00E120B4">
        <w:t xml:space="preserve"> - </w:t>
      </w:r>
      <w:r>
        <w:t>Most data can be access through fingertips website</w:t>
      </w:r>
      <w:proofErr w:type="gramStart"/>
      <w:r>
        <w:t xml:space="preserve">:  </w:t>
      </w:r>
      <w:proofErr w:type="gramEnd"/>
      <w:hyperlink r:id="rId8" w:history="1">
        <w:r w:rsidRPr="00325820">
          <w:rPr>
            <w:rStyle w:val="Hyperlink"/>
          </w:rPr>
          <w:t>https://fingertips.phe.org.uk</w:t>
        </w:r>
      </w:hyperlink>
    </w:p>
    <w:p w14:paraId="30763444" w14:textId="77777777" w:rsidR="006F749D" w:rsidRDefault="00714316" w:rsidP="00E120B4">
      <w:pPr>
        <w:pStyle w:val="ListParagraph"/>
        <w:numPr>
          <w:ilvl w:val="0"/>
          <w:numId w:val="6"/>
        </w:numPr>
      </w:pPr>
      <w:r>
        <w:t>NHS</w:t>
      </w:r>
      <w:r w:rsidR="00E120B4">
        <w:t xml:space="preserve"> right care: Commission for value packs – more sophisticated comparison. </w:t>
      </w:r>
      <w:hyperlink r:id="rId9" w:history="1">
        <w:r w:rsidR="00E120B4" w:rsidRPr="00325820">
          <w:rPr>
            <w:rStyle w:val="Hyperlink"/>
          </w:rPr>
          <w:t>https://www.england.nhs.uk/rightcare/</w:t>
        </w:r>
      </w:hyperlink>
    </w:p>
    <w:p w14:paraId="41BFDC09" w14:textId="77777777" w:rsidR="00E120B4" w:rsidRDefault="00E120B4" w:rsidP="00E120B4"/>
    <w:p w14:paraId="78691C1C" w14:textId="77777777" w:rsidR="00E120B4" w:rsidRDefault="00E120B4" w:rsidP="00E120B4">
      <w:r>
        <w:t>In Primary Care:</w:t>
      </w:r>
    </w:p>
    <w:p w14:paraId="73684C04" w14:textId="77777777" w:rsidR="00E120B4" w:rsidRDefault="00E120B4" w:rsidP="00E120B4">
      <w:pPr>
        <w:pStyle w:val="ListParagraph"/>
        <w:numPr>
          <w:ilvl w:val="0"/>
          <w:numId w:val="6"/>
        </w:numPr>
      </w:pPr>
      <w:r>
        <w:t>Institutional / national data can occur on request – but costs</w:t>
      </w:r>
    </w:p>
    <w:p w14:paraId="03391A63" w14:textId="77777777" w:rsidR="00E120B4" w:rsidRDefault="00E120B4" w:rsidP="00E120B4">
      <w:pPr>
        <w:pStyle w:val="ListParagraph"/>
        <w:numPr>
          <w:ilvl w:val="1"/>
          <w:numId w:val="6"/>
        </w:numPr>
      </w:pPr>
      <w:r>
        <w:t>CPRD</w:t>
      </w:r>
    </w:p>
    <w:p w14:paraId="40B5EEDA" w14:textId="77777777" w:rsidR="00E120B4" w:rsidRDefault="00E120B4" w:rsidP="00E120B4">
      <w:pPr>
        <w:pStyle w:val="ListParagraph"/>
        <w:numPr>
          <w:ilvl w:val="1"/>
          <w:numId w:val="6"/>
        </w:numPr>
      </w:pPr>
      <w:r>
        <w:t>THIN</w:t>
      </w:r>
    </w:p>
    <w:p w14:paraId="1E990574" w14:textId="332F9D45" w:rsidR="00E120B4" w:rsidRDefault="00E120B4" w:rsidP="00E120B4">
      <w:pPr>
        <w:pStyle w:val="ListParagraph"/>
        <w:numPr>
          <w:ilvl w:val="0"/>
          <w:numId w:val="6"/>
        </w:numPr>
      </w:pPr>
      <w:r>
        <w:t xml:space="preserve">Primary care data from </w:t>
      </w:r>
      <w:r w:rsidR="00B102BF">
        <w:t>practices – see practice manager</w:t>
      </w:r>
      <w:bookmarkStart w:id="0" w:name="_GoBack"/>
      <w:bookmarkEnd w:id="0"/>
    </w:p>
    <w:p w14:paraId="6F72FEF7" w14:textId="77777777" w:rsidR="00E120B4" w:rsidRDefault="00E120B4" w:rsidP="00E120B4">
      <w:pPr>
        <w:pStyle w:val="ListParagraph"/>
        <w:numPr>
          <w:ilvl w:val="0"/>
          <w:numId w:val="6"/>
        </w:numPr>
      </w:pPr>
      <w:r>
        <w:t>From individual CCGS</w:t>
      </w:r>
    </w:p>
    <w:p w14:paraId="29AC430B" w14:textId="77777777" w:rsidR="00E120B4" w:rsidRDefault="00E120B4" w:rsidP="006F749D">
      <w:pPr>
        <w:ind w:left="60"/>
      </w:pPr>
    </w:p>
    <w:p w14:paraId="5094B378" w14:textId="77777777" w:rsidR="00E120B4" w:rsidRDefault="00E120B4" w:rsidP="006F749D">
      <w:pPr>
        <w:ind w:left="60"/>
      </w:pPr>
      <w:r>
        <w:t>Every hospital has an analytical team working for them to churn data back to the government – they may be able to help you.</w:t>
      </w:r>
    </w:p>
    <w:sectPr w:rsidR="00E120B4" w:rsidSect="00A5379F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B0F2D" w14:textId="77777777" w:rsidR="00714316" w:rsidRDefault="00714316" w:rsidP="002A0883">
      <w:r>
        <w:separator/>
      </w:r>
    </w:p>
  </w:endnote>
  <w:endnote w:type="continuationSeparator" w:id="0">
    <w:p w14:paraId="372BDAA0" w14:textId="77777777" w:rsidR="00714316" w:rsidRDefault="00714316" w:rsidP="002A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5DE74" w14:textId="77777777" w:rsidR="00714316" w:rsidRDefault="00714316" w:rsidP="002A0883">
      <w:r>
        <w:separator/>
      </w:r>
    </w:p>
  </w:footnote>
  <w:footnote w:type="continuationSeparator" w:id="0">
    <w:p w14:paraId="369ABE26" w14:textId="77777777" w:rsidR="00714316" w:rsidRDefault="00714316" w:rsidP="002A0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0AEE" w14:textId="77777777" w:rsidR="00714316" w:rsidRPr="002A0883" w:rsidRDefault="00714316" w:rsidP="002A0883">
    <w:pPr>
      <w:jc w:val="center"/>
    </w:pPr>
    <w:r w:rsidRPr="002A0883">
      <w:t>P</w:t>
    </w:r>
    <w:r w:rsidR="00A60EAD">
      <w:t>ICH Seminar 3</w:t>
    </w:r>
    <w:r w:rsidRPr="002A0883">
      <w:t>/1/18</w:t>
    </w:r>
  </w:p>
  <w:p w14:paraId="3F101CA2" w14:textId="77777777" w:rsidR="00714316" w:rsidRDefault="007143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53"/>
    <w:multiLevelType w:val="hybridMultilevel"/>
    <w:tmpl w:val="4F56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7327"/>
    <w:multiLevelType w:val="hybridMultilevel"/>
    <w:tmpl w:val="5A0CD4D2"/>
    <w:lvl w:ilvl="0" w:tplc="1F74ED62">
      <w:start w:val="5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331613A"/>
    <w:multiLevelType w:val="hybridMultilevel"/>
    <w:tmpl w:val="A26A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483A"/>
    <w:multiLevelType w:val="hybridMultilevel"/>
    <w:tmpl w:val="2434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F2895"/>
    <w:multiLevelType w:val="hybridMultilevel"/>
    <w:tmpl w:val="372A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57DAD"/>
    <w:multiLevelType w:val="hybridMultilevel"/>
    <w:tmpl w:val="47AAD552"/>
    <w:lvl w:ilvl="0" w:tplc="F7E25CEE">
      <w:numFmt w:val="bullet"/>
      <w:lvlText w:val="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48"/>
    <w:rsid w:val="00096348"/>
    <w:rsid w:val="001F359A"/>
    <w:rsid w:val="002A0883"/>
    <w:rsid w:val="002F6533"/>
    <w:rsid w:val="006371FC"/>
    <w:rsid w:val="0066710D"/>
    <w:rsid w:val="006F749D"/>
    <w:rsid w:val="00714316"/>
    <w:rsid w:val="00A5379F"/>
    <w:rsid w:val="00A60EAD"/>
    <w:rsid w:val="00B102BF"/>
    <w:rsid w:val="00E1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00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48"/>
    <w:pPr>
      <w:ind w:left="720"/>
      <w:contextualSpacing/>
    </w:pPr>
  </w:style>
  <w:style w:type="table" w:styleId="TableGrid">
    <w:name w:val="Table Grid"/>
    <w:basedOn w:val="TableNormal"/>
    <w:uiPriority w:val="59"/>
    <w:rsid w:val="00637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8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0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88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F7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48"/>
    <w:pPr>
      <w:ind w:left="720"/>
      <w:contextualSpacing/>
    </w:pPr>
  </w:style>
  <w:style w:type="table" w:styleId="TableGrid">
    <w:name w:val="Table Grid"/>
    <w:basedOn w:val="TableNormal"/>
    <w:uiPriority w:val="59"/>
    <w:rsid w:val="00637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8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0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88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F7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ingertips.phe.org.uk" TargetMode="External"/><Relationship Id="rId9" Type="http://schemas.openxmlformats.org/officeDocument/2006/relationships/hyperlink" Target="https://www.england.nhs.uk/rightcare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450</Words>
  <Characters>2567</Characters>
  <Application>Microsoft Macintosh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Burkitt</dc:creator>
  <cp:keywords/>
  <dc:description/>
  <cp:lastModifiedBy>Sarah Burkitt</cp:lastModifiedBy>
  <cp:revision>3</cp:revision>
  <dcterms:created xsi:type="dcterms:W3CDTF">2018-01-04T20:36:00Z</dcterms:created>
  <dcterms:modified xsi:type="dcterms:W3CDTF">2018-01-04T22:19:00Z</dcterms:modified>
</cp:coreProperties>
</file>